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7DBA" w:rsidRPr="00161794" w:rsidRDefault="00117DBA" w:rsidP="00117DBA">
      <w:pPr>
        <w:rPr>
          <w:rFonts w:cstheme="minorHAnsi"/>
          <w:b/>
          <w:bCs/>
          <w:sz w:val="22"/>
          <w:szCs w:val="22"/>
        </w:rPr>
      </w:pPr>
      <w:proofErr w:type="spellStart"/>
      <w:r w:rsidRPr="00161794">
        <w:rPr>
          <w:rFonts w:cstheme="minorHAnsi"/>
          <w:b/>
          <w:bCs/>
          <w:sz w:val="22"/>
          <w:szCs w:val="22"/>
        </w:rPr>
        <w:t>AfterEight</w:t>
      </w:r>
      <w:proofErr w:type="spellEnd"/>
      <w:r w:rsidR="0024026C">
        <w:rPr>
          <w:rFonts w:cstheme="minorHAnsi"/>
          <w:b/>
          <w:bCs/>
          <w:sz w:val="22"/>
          <w:szCs w:val="22"/>
        </w:rPr>
        <w:t xml:space="preserve"> – animacja </w:t>
      </w:r>
    </w:p>
    <w:p w:rsidR="00ED00DC" w:rsidRDefault="00ED00DC" w:rsidP="00117DBA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</w:p>
    <w:p w:rsidR="00ED00DC" w:rsidRDefault="00ED00DC" w:rsidP="00117DBA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proofErr w:type="spellStart"/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Copy</w:t>
      </w:r>
      <w:proofErr w:type="spellEnd"/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:</w:t>
      </w:r>
    </w:p>
    <w:p w:rsidR="00ED00DC" w:rsidRDefault="00ED00DC" w:rsidP="00117DBA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</w:p>
    <w:p w:rsidR="00117DBA" w:rsidRPr="00161794" w:rsidRDefault="00117DBA" w:rsidP="00117DBA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W tym sezonie czujemy miętę do klasyki – teraz kultowych słodyczy </w:t>
      </w:r>
      <w:proofErr w:type="spellStart"/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After</w:t>
      </w:r>
      <w:proofErr w:type="spellEnd"/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 </w:t>
      </w:r>
      <w:proofErr w:type="spellStart"/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Eight</w:t>
      </w:r>
      <w:proofErr w:type="spellEnd"/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 skosztujesz w lodowej kompozycji </w:t>
      </w:r>
      <w:proofErr w:type="spellStart"/>
      <w:r w:rsidRPr="00C26DF2">
        <w:rPr>
          <w:rFonts w:cstheme="minorHAnsi"/>
          <w:sz w:val="22"/>
          <w:szCs w:val="22"/>
        </w:rPr>
        <w:t>S</w:t>
      </w:r>
      <w:r>
        <w:rPr>
          <w:rFonts w:cstheme="minorHAns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ö</w:t>
      </w:r>
      <w:r>
        <w:rPr>
          <w:rFonts w:cstheme="minorHAnsi"/>
          <w:sz w:val="22"/>
          <w:szCs w:val="22"/>
        </w:rPr>
        <w:t>ller</w:t>
      </w:r>
      <w:proofErr w:type="spellEnd"/>
      <w:r>
        <w:rPr>
          <w:rFonts w:cstheme="minorHAnsi"/>
          <w:sz w:val="22"/>
          <w:szCs w:val="22"/>
        </w:rPr>
        <w:t>.</w:t>
      </w:r>
    </w:p>
    <w:p w:rsidR="00117DBA" w:rsidRPr="00161794" w:rsidRDefault="00117DBA" w:rsidP="00117DBA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To idealnie zrównoważone połączenie słodkiej nuty i orzeźwiającej mięty – dobrze znane amatorom tradycyjnych czekoladek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.</w:t>
      </w:r>
    </w:p>
    <w:p w:rsidR="00117DBA" w:rsidRDefault="00117DBA"/>
    <w:sectPr w:rsidR="00117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DBA"/>
    <w:rsid w:val="000A3A97"/>
    <w:rsid w:val="00117DBA"/>
    <w:rsid w:val="0024026C"/>
    <w:rsid w:val="00ED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4F14E8"/>
  <w15:chartTrackingRefBased/>
  <w15:docId w15:val="{A786F6DC-A935-1C4A-95CB-DE8DDE60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D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235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2024-04-23T08:40:00Z</dcterms:created>
  <dcterms:modified xsi:type="dcterms:W3CDTF">2024-04-23T09:08:00Z</dcterms:modified>
</cp:coreProperties>
</file>